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77" w:rsidRPr="00066477" w:rsidRDefault="00066477" w:rsidP="00066477">
      <w:pPr>
        <w:pStyle w:val="Heading1"/>
        <w:rPr>
          <w:rFonts w:ascii="Arial" w:hAnsi="Arial" w:cs="Arial"/>
          <w:b w:val="0"/>
          <w:color w:val="404040" w:themeColor="text2"/>
          <w:sz w:val="20"/>
          <w:szCs w:val="20"/>
        </w:rPr>
      </w:pPr>
      <w:r w:rsidRPr="00066477">
        <w:rPr>
          <w:rFonts w:ascii="Arial" w:hAnsi="Arial" w:cs="Arial"/>
          <w:color w:val="404040" w:themeColor="text2"/>
          <w:sz w:val="20"/>
          <w:szCs w:val="20"/>
        </w:rPr>
        <w:t>FOR IMMEDIATE RELEASE</w:t>
      </w:r>
      <w:r w:rsidRPr="00066477">
        <w:rPr>
          <w:rFonts w:ascii="Arial" w:hAnsi="Arial" w:cs="Arial"/>
          <w:color w:val="404040" w:themeColor="text2"/>
          <w:sz w:val="20"/>
          <w:szCs w:val="20"/>
        </w:rPr>
        <w:tab/>
        <w:t>:</w:t>
      </w:r>
      <w:r w:rsidRPr="00066477">
        <w:rPr>
          <w:rFonts w:ascii="Arial" w:hAnsi="Arial" w:cs="Arial"/>
          <w:color w:val="404040" w:themeColor="text2"/>
          <w:sz w:val="20"/>
          <w:szCs w:val="20"/>
        </w:rPr>
        <w:tab/>
      </w:r>
      <w:r w:rsidRPr="00066477">
        <w:rPr>
          <w:rFonts w:ascii="Arial" w:hAnsi="Arial" w:cs="Arial"/>
          <w:color w:val="404040" w:themeColor="text2"/>
          <w:sz w:val="20"/>
          <w:szCs w:val="20"/>
        </w:rPr>
        <w:tab/>
      </w:r>
      <w:r w:rsidRPr="00066477">
        <w:rPr>
          <w:rFonts w:ascii="Arial" w:hAnsi="Arial" w:cs="Arial"/>
          <w:color w:val="404040" w:themeColor="text2"/>
          <w:sz w:val="20"/>
          <w:szCs w:val="20"/>
        </w:rPr>
        <w:tab/>
        <w:t>CONTACT:</w:t>
      </w:r>
    </w:p>
    <w:p w:rsidR="00066477" w:rsidRPr="00066477" w:rsidRDefault="00066477" w:rsidP="00066477">
      <w:pPr>
        <w:pStyle w:val="BodyText2"/>
        <w:ind w:left="4320" w:firstLine="720"/>
        <w:rPr>
          <w:rFonts w:cs="Arial"/>
          <w:color w:val="404040" w:themeColor="text2"/>
          <w:sz w:val="20"/>
        </w:rPr>
      </w:pPr>
      <w:r w:rsidRPr="00066477">
        <w:rPr>
          <w:rFonts w:cs="Arial"/>
          <w:color w:val="404040" w:themeColor="text2"/>
          <w:sz w:val="20"/>
        </w:rPr>
        <w:t>(INSERT CONTACT INFO HERE)</w:t>
      </w:r>
    </w:p>
    <w:p w:rsidR="00066477" w:rsidRPr="00066477" w:rsidRDefault="00066477" w:rsidP="00066477">
      <w:pPr>
        <w:pStyle w:val="BodyText2"/>
        <w:jc w:val="center"/>
        <w:rPr>
          <w:rFonts w:cs="Arial"/>
          <w:b/>
          <w:color w:val="404040" w:themeColor="text2"/>
          <w:sz w:val="20"/>
        </w:rPr>
      </w:pPr>
    </w:p>
    <w:p w:rsidR="00066477" w:rsidRPr="00066477" w:rsidRDefault="00066477" w:rsidP="00066477">
      <w:pPr>
        <w:pStyle w:val="BodyText2"/>
        <w:jc w:val="center"/>
        <w:rPr>
          <w:rFonts w:cs="Arial"/>
          <w:b/>
          <w:color w:val="404040" w:themeColor="text2"/>
          <w:sz w:val="20"/>
        </w:rPr>
      </w:pPr>
      <w:r w:rsidRPr="00066477">
        <w:rPr>
          <w:rFonts w:cs="Arial"/>
          <w:b/>
          <w:color w:val="404040" w:themeColor="text2"/>
          <w:sz w:val="20"/>
        </w:rPr>
        <w:t>MEDIA ADVISORY</w:t>
      </w:r>
    </w:p>
    <w:p w:rsidR="00066477" w:rsidRPr="00066477" w:rsidRDefault="00066477" w:rsidP="00066477">
      <w:pPr>
        <w:pStyle w:val="BodyText2"/>
        <w:jc w:val="center"/>
        <w:rPr>
          <w:rFonts w:cs="Arial"/>
          <w:b/>
          <w:i/>
          <w:color w:val="404040" w:themeColor="text2"/>
          <w:sz w:val="20"/>
        </w:rPr>
      </w:pPr>
    </w:p>
    <w:p w:rsidR="00066477" w:rsidRPr="00066477" w:rsidRDefault="00066477" w:rsidP="00066477">
      <w:pPr>
        <w:pStyle w:val="BodyText2"/>
        <w:jc w:val="center"/>
        <w:rPr>
          <w:rFonts w:cs="Arial"/>
          <w:b/>
          <w:bCs/>
          <w:i/>
          <w:iCs/>
          <w:color w:val="404040" w:themeColor="text2"/>
          <w:sz w:val="20"/>
        </w:rPr>
      </w:pPr>
      <w:r w:rsidRPr="00066477">
        <w:rPr>
          <w:rFonts w:cs="Arial"/>
          <w:b/>
          <w:bCs/>
          <w:i/>
          <w:iCs/>
          <w:color w:val="404040" w:themeColor="text2"/>
          <w:sz w:val="20"/>
        </w:rPr>
        <w:t>(ORGANIZATION) Hosts Screening of “Out of Reach,” a Short Film about Prescription Drug Abuse Created by a Teen Filmmaker</w:t>
      </w:r>
    </w:p>
    <w:p w:rsidR="00066477" w:rsidRPr="00066477" w:rsidRDefault="00066477" w:rsidP="00066477">
      <w:pPr>
        <w:pStyle w:val="BodyText2"/>
        <w:jc w:val="center"/>
        <w:rPr>
          <w:rFonts w:cs="Arial"/>
          <w:b/>
          <w:bCs/>
          <w:i/>
          <w:iCs/>
          <w:color w:val="404040" w:themeColor="text2"/>
          <w:sz w:val="20"/>
        </w:rPr>
      </w:pPr>
      <w:r w:rsidRPr="00066477">
        <w:rPr>
          <w:rFonts w:cs="Arial"/>
          <w:b/>
          <w:bCs/>
          <w:i/>
          <w:iCs/>
          <w:color w:val="404040" w:themeColor="text2"/>
          <w:sz w:val="20"/>
        </w:rPr>
        <w:br/>
        <w:t>~Q&amp;A, Moderated Discussion to Follow with (Insert Prominent Names Here</w:t>
      </w:r>
      <w:proofErr w:type="gramStart"/>
      <w:r w:rsidRPr="00066477">
        <w:rPr>
          <w:rFonts w:cs="Arial"/>
          <w:b/>
          <w:bCs/>
          <w:i/>
          <w:iCs/>
          <w:color w:val="404040" w:themeColor="text2"/>
          <w:sz w:val="20"/>
        </w:rPr>
        <w:t>)~</w:t>
      </w:r>
      <w:proofErr w:type="gramEnd"/>
      <w:r w:rsidRPr="00066477">
        <w:rPr>
          <w:rFonts w:cs="Arial"/>
          <w:b/>
          <w:bCs/>
          <w:i/>
          <w:iCs/>
          <w:color w:val="404040" w:themeColor="text2"/>
          <w:sz w:val="20"/>
        </w:rPr>
        <w:br/>
      </w:r>
      <w:r w:rsidRPr="00066477">
        <w:rPr>
          <w:rFonts w:cs="Arial"/>
          <w:b/>
          <w:bCs/>
          <w:i/>
          <w:iCs/>
          <w:color w:val="404040" w:themeColor="text2"/>
          <w:sz w:val="20"/>
        </w:rPr>
        <w:br/>
      </w:r>
    </w:p>
    <w:p w:rsidR="00066477" w:rsidRPr="00066477" w:rsidRDefault="00066477" w:rsidP="00066477">
      <w:pPr>
        <w:rPr>
          <w:rFonts w:ascii="Arial" w:hAnsi="Arial" w:cs="Arial"/>
          <w:color w:val="404040" w:themeColor="text2"/>
        </w:rPr>
      </w:pPr>
      <w:r w:rsidRPr="00066477">
        <w:rPr>
          <w:rFonts w:ascii="Arial" w:hAnsi="Arial" w:cs="Arial"/>
          <w:b/>
          <w:color w:val="404040" w:themeColor="text2"/>
        </w:rPr>
        <w:t xml:space="preserve">CITY, STATE – (DATE) </w:t>
      </w:r>
      <w:r w:rsidRPr="00066477">
        <w:rPr>
          <w:rFonts w:ascii="Arial" w:hAnsi="Arial" w:cs="Arial"/>
          <w:color w:val="404040" w:themeColor="text2"/>
        </w:rPr>
        <w:t xml:space="preserve">— (ORGANIZATION) will hold a special screening of “Out of Reach,” a short documentary about prescription drug (Rx) abuse created by a teen filmmaker. Cyrus Stowe, a 17-year-old high school student, interviews friends, classmates, community members and others about Rx abuse and their views of what it means to abuse prescription drugs. It was created in collaboration with director Tucker Capps (of </w:t>
      </w:r>
      <w:proofErr w:type="spellStart"/>
      <w:r w:rsidRPr="00066477">
        <w:rPr>
          <w:rFonts w:ascii="Arial" w:hAnsi="Arial" w:cs="Arial"/>
          <w:color w:val="404040" w:themeColor="text2"/>
        </w:rPr>
        <w:t>A&amp;E’s</w:t>
      </w:r>
      <w:proofErr w:type="spellEnd"/>
      <w:r w:rsidRPr="00066477">
        <w:rPr>
          <w:rFonts w:ascii="Arial" w:hAnsi="Arial" w:cs="Arial"/>
          <w:color w:val="404040" w:themeColor="text2"/>
        </w:rPr>
        <w:t xml:space="preserve"> “Intervention”) and the Partnership for Drug-Free Kids’ Medicine Abuse Project.</w:t>
      </w:r>
    </w:p>
    <w:p w:rsidR="00066477" w:rsidRPr="00066477" w:rsidRDefault="00066477" w:rsidP="00066477">
      <w:pPr>
        <w:rPr>
          <w:rFonts w:ascii="Arial" w:hAnsi="Arial" w:cs="Arial"/>
          <w:color w:val="404040" w:themeColor="text2"/>
        </w:rPr>
      </w:pPr>
    </w:p>
    <w:p w:rsidR="00066477" w:rsidRPr="00066477" w:rsidRDefault="00066477" w:rsidP="00066477">
      <w:pPr>
        <w:rPr>
          <w:rFonts w:ascii="Arial" w:hAnsi="Arial" w:cs="Arial"/>
          <w:color w:val="404040" w:themeColor="text2"/>
        </w:rPr>
      </w:pPr>
      <w:r w:rsidRPr="00066477">
        <w:rPr>
          <w:rFonts w:ascii="Arial" w:hAnsi="Arial" w:cs="Arial"/>
          <w:color w:val="404040" w:themeColor="text2"/>
        </w:rPr>
        <w:t>The film screening will be followed by a moderated panel discussion hosted by (INSERT MODERATOR HERE).</w:t>
      </w:r>
    </w:p>
    <w:p w:rsidR="00066477" w:rsidRPr="00066477" w:rsidRDefault="00066477" w:rsidP="00066477">
      <w:pPr>
        <w:rPr>
          <w:rFonts w:ascii="Arial" w:hAnsi="Arial" w:cs="Arial"/>
          <w:color w:val="404040" w:themeColor="text2"/>
        </w:rPr>
      </w:pPr>
    </w:p>
    <w:p w:rsidR="00066477" w:rsidRPr="00066477" w:rsidRDefault="00066477" w:rsidP="00066477">
      <w:pPr>
        <w:rPr>
          <w:rFonts w:ascii="Arial" w:hAnsi="Arial" w:cs="Arial"/>
          <w:color w:val="404040" w:themeColor="text2"/>
        </w:rPr>
      </w:pPr>
      <w:r w:rsidRPr="00066477">
        <w:rPr>
          <w:rFonts w:ascii="Arial" w:hAnsi="Arial" w:cs="Arial"/>
          <w:b/>
          <w:color w:val="404040" w:themeColor="text2"/>
        </w:rPr>
        <w:t>WHAT:</w:t>
      </w:r>
      <w:r w:rsidRPr="00066477">
        <w:rPr>
          <w:rFonts w:ascii="Arial" w:hAnsi="Arial" w:cs="Arial"/>
          <w:color w:val="404040" w:themeColor="text2"/>
        </w:rPr>
        <w:t xml:space="preserve">  </w:t>
      </w:r>
      <w:r w:rsidRPr="00066477">
        <w:rPr>
          <w:rFonts w:ascii="Arial" w:hAnsi="Arial" w:cs="Arial"/>
          <w:color w:val="404040" w:themeColor="text2"/>
        </w:rPr>
        <w:tab/>
      </w:r>
      <w:r w:rsidRPr="00066477">
        <w:rPr>
          <w:rFonts w:ascii="Arial" w:hAnsi="Arial" w:cs="Arial"/>
          <w:b/>
          <w:color w:val="404040" w:themeColor="text2"/>
        </w:rPr>
        <w:t>Screening of “Out of Reach” teen-made documentary on prescription drug abuse</w:t>
      </w:r>
    </w:p>
    <w:p w:rsidR="00066477" w:rsidRPr="00066477" w:rsidRDefault="00066477" w:rsidP="00066477">
      <w:pPr>
        <w:rPr>
          <w:rFonts w:ascii="Arial" w:hAnsi="Arial" w:cs="Arial"/>
          <w:b/>
          <w:color w:val="404040" w:themeColor="text2"/>
        </w:rPr>
      </w:pPr>
    </w:p>
    <w:p w:rsidR="00066477" w:rsidRPr="00066477" w:rsidRDefault="00066477" w:rsidP="00066477">
      <w:pPr>
        <w:autoSpaceDE w:val="0"/>
        <w:autoSpaceDN w:val="0"/>
        <w:adjustRightInd w:val="0"/>
        <w:ind w:left="1440" w:hanging="1440"/>
        <w:rPr>
          <w:rFonts w:ascii="Arial" w:hAnsi="Arial" w:cs="Arial"/>
          <w:color w:val="404040" w:themeColor="text2"/>
        </w:rPr>
      </w:pPr>
      <w:r w:rsidRPr="00066477">
        <w:rPr>
          <w:rFonts w:ascii="Arial" w:hAnsi="Arial" w:cs="Arial"/>
          <w:b/>
          <w:color w:val="404040" w:themeColor="text2"/>
        </w:rPr>
        <w:t>WHO:</w:t>
      </w:r>
      <w:r w:rsidRPr="00066477">
        <w:rPr>
          <w:rFonts w:ascii="Arial" w:hAnsi="Arial" w:cs="Arial"/>
          <w:color w:val="404040" w:themeColor="text2"/>
        </w:rPr>
        <w:t xml:space="preserve">  </w:t>
      </w:r>
      <w:r w:rsidRPr="00066477">
        <w:rPr>
          <w:rFonts w:ascii="Arial" w:hAnsi="Arial" w:cs="Arial"/>
          <w:color w:val="404040" w:themeColor="text2"/>
        </w:rPr>
        <w:tab/>
        <w:t>MODERATOR</w:t>
      </w:r>
    </w:p>
    <w:p w:rsidR="00066477" w:rsidRPr="00066477" w:rsidRDefault="00066477" w:rsidP="00066477">
      <w:pPr>
        <w:autoSpaceDE w:val="0"/>
        <w:autoSpaceDN w:val="0"/>
        <w:adjustRightInd w:val="0"/>
        <w:ind w:left="1440"/>
        <w:rPr>
          <w:rFonts w:ascii="Arial" w:hAnsi="Arial" w:cs="Arial"/>
          <w:b/>
          <w:color w:val="404040" w:themeColor="text2"/>
        </w:rPr>
      </w:pPr>
      <w:r w:rsidRPr="00066477">
        <w:rPr>
          <w:rFonts w:ascii="Arial" w:hAnsi="Arial" w:cs="Arial"/>
          <w:b/>
          <w:color w:val="404040" w:themeColor="text2"/>
        </w:rPr>
        <w:t xml:space="preserve">(Moderator Name), (Title) </w:t>
      </w:r>
    </w:p>
    <w:p w:rsidR="00066477" w:rsidRPr="00066477" w:rsidRDefault="00066477" w:rsidP="00066477">
      <w:pPr>
        <w:autoSpaceDE w:val="0"/>
        <w:autoSpaceDN w:val="0"/>
        <w:adjustRightInd w:val="0"/>
        <w:ind w:left="1440"/>
        <w:rPr>
          <w:rFonts w:ascii="Arial" w:hAnsi="Arial" w:cs="Arial"/>
          <w:b/>
          <w:color w:val="404040" w:themeColor="text2"/>
        </w:rPr>
      </w:pPr>
    </w:p>
    <w:p w:rsidR="00066477" w:rsidRPr="00066477" w:rsidRDefault="00066477" w:rsidP="00066477">
      <w:pPr>
        <w:autoSpaceDE w:val="0"/>
        <w:autoSpaceDN w:val="0"/>
        <w:adjustRightInd w:val="0"/>
        <w:ind w:left="1440"/>
        <w:rPr>
          <w:rFonts w:ascii="Arial" w:hAnsi="Arial" w:cs="Arial"/>
          <w:color w:val="404040" w:themeColor="text2"/>
        </w:rPr>
      </w:pPr>
      <w:r w:rsidRPr="00066477">
        <w:rPr>
          <w:rFonts w:ascii="Arial" w:hAnsi="Arial" w:cs="Arial"/>
          <w:color w:val="404040" w:themeColor="text2"/>
        </w:rPr>
        <w:t>PANELISTS</w:t>
      </w:r>
    </w:p>
    <w:p w:rsidR="00066477" w:rsidRPr="00066477" w:rsidRDefault="00066477" w:rsidP="00066477">
      <w:pPr>
        <w:autoSpaceDE w:val="0"/>
        <w:autoSpaceDN w:val="0"/>
        <w:adjustRightInd w:val="0"/>
        <w:ind w:left="1440"/>
        <w:rPr>
          <w:rFonts w:ascii="Arial" w:hAnsi="Arial" w:cs="Arial"/>
          <w:b/>
          <w:color w:val="404040" w:themeColor="text2"/>
        </w:rPr>
      </w:pPr>
      <w:r w:rsidRPr="00066477">
        <w:rPr>
          <w:rFonts w:ascii="Arial" w:hAnsi="Arial" w:cs="Arial"/>
          <w:b/>
          <w:color w:val="404040" w:themeColor="text2"/>
        </w:rPr>
        <w:t>List panelists here – can include local government officials, education professionals, local health, substance abuse or treatment professionals, local law enforcement officials or anyone else you choose to add</w:t>
      </w:r>
    </w:p>
    <w:p w:rsidR="00066477" w:rsidRPr="00066477" w:rsidRDefault="00066477" w:rsidP="00066477">
      <w:pPr>
        <w:autoSpaceDE w:val="0"/>
        <w:autoSpaceDN w:val="0"/>
        <w:adjustRightInd w:val="0"/>
        <w:ind w:left="1440" w:hanging="1440"/>
        <w:rPr>
          <w:rFonts w:ascii="Arial" w:hAnsi="Arial" w:cs="Arial"/>
          <w:color w:val="404040" w:themeColor="text2"/>
        </w:rPr>
      </w:pPr>
      <w:r w:rsidRPr="00066477">
        <w:rPr>
          <w:rFonts w:ascii="Arial" w:hAnsi="Arial" w:cs="Arial"/>
          <w:b/>
          <w:color w:val="404040" w:themeColor="text2"/>
        </w:rPr>
        <w:tab/>
      </w:r>
      <w:r w:rsidRPr="00066477">
        <w:rPr>
          <w:rFonts w:ascii="Arial" w:hAnsi="Arial" w:cs="Arial"/>
          <w:color w:val="404040" w:themeColor="text2"/>
        </w:rPr>
        <w:tab/>
      </w:r>
      <w:r w:rsidRPr="00066477">
        <w:rPr>
          <w:rFonts w:ascii="Arial" w:hAnsi="Arial" w:cs="Arial"/>
          <w:color w:val="404040" w:themeColor="text2"/>
        </w:rPr>
        <w:tab/>
      </w:r>
    </w:p>
    <w:p w:rsidR="00066477" w:rsidRPr="00066477" w:rsidRDefault="00066477" w:rsidP="00066477">
      <w:pPr>
        <w:autoSpaceDE w:val="0"/>
        <w:autoSpaceDN w:val="0"/>
        <w:adjustRightInd w:val="0"/>
        <w:ind w:left="1440"/>
        <w:rPr>
          <w:rFonts w:ascii="Arial" w:hAnsi="Arial" w:cs="Arial"/>
          <w:color w:val="404040" w:themeColor="text2"/>
        </w:rPr>
      </w:pPr>
      <w:r w:rsidRPr="00066477">
        <w:rPr>
          <w:rFonts w:ascii="Arial" w:hAnsi="Arial" w:cs="Arial"/>
          <w:color w:val="404040" w:themeColor="text2"/>
        </w:rPr>
        <w:t>WELCOME BY:</w:t>
      </w:r>
    </w:p>
    <w:p w:rsidR="00066477" w:rsidRPr="00066477" w:rsidRDefault="00066477" w:rsidP="00066477">
      <w:pPr>
        <w:autoSpaceDE w:val="0"/>
        <w:autoSpaceDN w:val="0"/>
        <w:adjustRightInd w:val="0"/>
        <w:ind w:left="1440"/>
        <w:rPr>
          <w:rFonts w:ascii="Arial" w:hAnsi="Arial" w:cs="Arial"/>
          <w:b/>
          <w:color w:val="404040" w:themeColor="text2"/>
        </w:rPr>
      </w:pPr>
      <w:r w:rsidRPr="00066477">
        <w:rPr>
          <w:rFonts w:ascii="Arial" w:hAnsi="Arial" w:cs="Arial"/>
          <w:b/>
          <w:color w:val="404040" w:themeColor="text2"/>
        </w:rPr>
        <w:t>Insert who will welcome people/open the screening, if different from moderator</w:t>
      </w:r>
    </w:p>
    <w:p w:rsidR="00066477" w:rsidRPr="00066477" w:rsidRDefault="00066477" w:rsidP="00066477">
      <w:pPr>
        <w:autoSpaceDE w:val="0"/>
        <w:autoSpaceDN w:val="0"/>
        <w:adjustRightInd w:val="0"/>
        <w:ind w:left="1440"/>
        <w:rPr>
          <w:rFonts w:ascii="Arial" w:hAnsi="Arial" w:cs="Arial"/>
          <w:color w:val="404040" w:themeColor="text2"/>
        </w:rPr>
      </w:pPr>
    </w:p>
    <w:p w:rsidR="00066477" w:rsidRPr="00066477" w:rsidRDefault="00066477" w:rsidP="00066477">
      <w:pPr>
        <w:autoSpaceDE w:val="0"/>
        <w:autoSpaceDN w:val="0"/>
        <w:adjustRightInd w:val="0"/>
        <w:rPr>
          <w:rFonts w:ascii="Arial" w:hAnsi="Arial" w:cs="Arial"/>
          <w:color w:val="404040" w:themeColor="text2"/>
        </w:rPr>
      </w:pPr>
      <w:r w:rsidRPr="00066477">
        <w:rPr>
          <w:rFonts w:ascii="Arial" w:hAnsi="Arial" w:cs="Arial"/>
          <w:b/>
          <w:color w:val="404040" w:themeColor="text2"/>
        </w:rPr>
        <w:t xml:space="preserve">WHEN: </w:t>
      </w:r>
      <w:r w:rsidRPr="00066477">
        <w:rPr>
          <w:rFonts w:ascii="Arial" w:hAnsi="Arial" w:cs="Arial"/>
          <w:b/>
          <w:color w:val="404040" w:themeColor="text2"/>
        </w:rPr>
        <w:tab/>
        <w:t>Insert date</w:t>
      </w:r>
    </w:p>
    <w:p w:rsidR="00066477" w:rsidRPr="00066477" w:rsidRDefault="00066477" w:rsidP="00066477">
      <w:pPr>
        <w:autoSpaceDE w:val="0"/>
        <w:autoSpaceDN w:val="0"/>
        <w:adjustRightInd w:val="0"/>
        <w:rPr>
          <w:rFonts w:ascii="Arial" w:hAnsi="Arial" w:cs="Arial"/>
          <w:b/>
          <w:color w:val="404040" w:themeColor="text2"/>
        </w:rPr>
      </w:pPr>
    </w:p>
    <w:p w:rsidR="00066477" w:rsidRPr="00066477" w:rsidRDefault="00066477" w:rsidP="00066477">
      <w:pPr>
        <w:autoSpaceDE w:val="0"/>
        <w:autoSpaceDN w:val="0"/>
        <w:adjustRightInd w:val="0"/>
        <w:rPr>
          <w:rFonts w:ascii="Arial" w:hAnsi="Arial" w:cs="Arial"/>
          <w:b/>
          <w:color w:val="404040" w:themeColor="text2"/>
        </w:rPr>
      </w:pPr>
      <w:r w:rsidRPr="00066477">
        <w:rPr>
          <w:rFonts w:ascii="Arial" w:hAnsi="Arial" w:cs="Arial"/>
          <w:b/>
          <w:color w:val="404040" w:themeColor="text2"/>
        </w:rPr>
        <w:t xml:space="preserve">WHERE: </w:t>
      </w:r>
      <w:r w:rsidRPr="00066477">
        <w:rPr>
          <w:rFonts w:ascii="Arial" w:hAnsi="Arial" w:cs="Arial"/>
          <w:b/>
          <w:color w:val="404040" w:themeColor="text2"/>
        </w:rPr>
        <w:tab/>
        <w:t>Insert location (name of venue, address)</w:t>
      </w:r>
    </w:p>
    <w:p w:rsidR="00066477" w:rsidRPr="00066477" w:rsidRDefault="00066477" w:rsidP="00066477">
      <w:pPr>
        <w:pStyle w:val="NormalWeb"/>
        <w:jc w:val="center"/>
        <w:rPr>
          <w:rFonts w:ascii="Arial" w:hAnsi="Arial" w:cs="Arial"/>
          <w:color w:val="404040" w:themeColor="text2"/>
          <w:sz w:val="20"/>
          <w:szCs w:val="20"/>
        </w:rPr>
      </w:pPr>
      <w:r w:rsidRPr="00066477">
        <w:rPr>
          <w:rFonts w:ascii="Arial" w:hAnsi="Arial" w:cs="Arial"/>
          <w:color w:val="404040" w:themeColor="text2"/>
          <w:sz w:val="20"/>
          <w:szCs w:val="20"/>
        </w:rPr>
        <w:t># # #</w:t>
      </w:r>
    </w:p>
    <w:p w:rsidR="00066477" w:rsidRPr="00066477" w:rsidRDefault="00066477" w:rsidP="00066477">
      <w:pPr>
        <w:rPr>
          <w:rStyle w:val="Strong"/>
          <w:rFonts w:ascii="Arial" w:hAnsi="Arial" w:cs="Arial"/>
          <w:color w:val="404040" w:themeColor="text2"/>
        </w:rPr>
      </w:pPr>
    </w:p>
    <w:p w:rsidR="00066477" w:rsidRPr="00066477" w:rsidRDefault="00066477" w:rsidP="00066477">
      <w:pPr>
        <w:rPr>
          <w:rFonts w:ascii="Arial" w:eastAsia="Calibri" w:hAnsi="Arial" w:cs="Arial"/>
          <w:i/>
          <w:color w:val="404040" w:themeColor="text2"/>
        </w:rPr>
      </w:pPr>
      <w:r w:rsidRPr="00066477">
        <w:rPr>
          <w:rStyle w:val="Strong"/>
          <w:rFonts w:ascii="Arial" w:hAnsi="Arial" w:cs="Arial"/>
          <w:color w:val="404040" w:themeColor="text2"/>
        </w:rPr>
        <w:t>About (ORGANIZATION</w:t>
      </w:r>
      <w:proofErr w:type="gramStart"/>
      <w:r w:rsidRPr="00066477">
        <w:rPr>
          <w:rStyle w:val="Strong"/>
          <w:rFonts w:ascii="Arial" w:hAnsi="Arial" w:cs="Arial"/>
          <w:color w:val="404040" w:themeColor="text2"/>
        </w:rPr>
        <w:t>)</w:t>
      </w:r>
      <w:proofErr w:type="gramEnd"/>
      <w:r w:rsidRPr="00066477">
        <w:rPr>
          <w:rStyle w:val="Strong"/>
          <w:rFonts w:ascii="Arial" w:hAnsi="Arial" w:cs="Arial"/>
          <w:color w:val="404040" w:themeColor="text2"/>
        </w:rPr>
        <w:br/>
      </w:r>
      <w:r w:rsidRPr="00066477">
        <w:rPr>
          <w:rFonts w:ascii="Arial" w:eastAsia="Calibri" w:hAnsi="Arial" w:cs="Arial"/>
          <w:i/>
          <w:color w:val="404040" w:themeColor="text2"/>
        </w:rPr>
        <w:t>Insert organization boilerplate here</w:t>
      </w:r>
    </w:p>
    <w:p w:rsidR="00066477" w:rsidRPr="00066477" w:rsidRDefault="00066477" w:rsidP="00066477">
      <w:pPr>
        <w:rPr>
          <w:rStyle w:val="Strong"/>
          <w:rFonts w:ascii="Arial" w:hAnsi="Arial" w:cs="Arial"/>
          <w:color w:val="404040" w:themeColor="text2"/>
        </w:rPr>
      </w:pPr>
    </w:p>
    <w:p w:rsidR="00066477" w:rsidRPr="00066477" w:rsidRDefault="00066477" w:rsidP="00066477">
      <w:pPr>
        <w:rPr>
          <w:rStyle w:val="Strong"/>
          <w:rFonts w:ascii="Arial" w:hAnsi="Arial" w:cs="Arial"/>
          <w:color w:val="404040" w:themeColor="text2"/>
        </w:rPr>
      </w:pPr>
    </w:p>
    <w:p w:rsidR="0008599A" w:rsidRDefault="00066477" w:rsidP="00066477">
      <w:pPr>
        <w:rPr>
          <w:rFonts w:ascii="Arial" w:hAnsi="Arial" w:cs="Arial"/>
          <w:b/>
          <w:color w:val="404040" w:themeColor="text2"/>
        </w:rPr>
      </w:pPr>
      <w:r w:rsidRPr="00066477">
        <w:rPr>
          <w:rStyle w:val="Strong"/>
          <w:rFonts w:ascii="Arial" w:hAnsi="Arial" w:cs="Arial"/>
          <w:color w:val="404040" w:themeColor="text2"/>
        </w:rPr>
        <w:t>About Partnership for Drug-Free Kids</w:t>
      </w:r>
      <w:r w:rsidRPr="00066477">
        <w:rPr>
          <w:rStyle w:val="Strong"/>
          <w:rFonts w:ascii="Arial" w:hAnsi="Arial" w:cs="Arial"/>
          <w:color w:val="404040" w:themeColor="text2"/>
        </w:rPr>
        <w:br/>
      </w:r>
      <w:r w:rsidRPr="00066477">
        <w:rPr>
          <w:rFonts w:ascii="Arial" w:eastAsia="Calibri" w:hAnsi="Arial" w:cs="Arial"/>
          <w:i/>
          <w:color w:val="404040" w:themeColor="text2"/>
        </w:rPr>
        <w:t xml:space="preserve">The Partnership for Drug-Free Kids is dedicated to reduce teen substance abuse and help families impacted by addiction. We develop public education campaigns that drive awareness of teen substance abuse, and lead teen-targeted efforts that inspire young people to make positive decisions to stay healthy and avoid drugs and alcohol. On our website, </w:t>
      </w:r>
      <w:proofErr w:type="spellStart"/>
      <w:r w:rsidRPr="00066477">
        <w:rPr>
          <w:rFonts w:ascii="Arial" w:eastAsia="Calibri" w:hAnsi="Arial" w:cs="Arial"/>
          <w:i/>
          <w:color w:val="404040" w:themeColor="text2"/>
        </w:rPr>
        <w:t>drugfree.org</w:t>
      </w:r>
      <w:proofErr w:type="spellEnd"/>
      <w:r w:rsidRPr="00066477">
        <w:rPr>
          <w:rFonts w:ascii="Arial" w:eastAsia="Calibri" w:hAnsi="Arial" w:cs="Arial"/>
          <w:i/>
          <w:color w:val="404040" w:themeColor="text2"/>
        </w:rPr>
        <w:t>, and through our toll-free helpline (1-855-</w:t>
      </w:r>
      <w:proofErr w:type="spellStart"/>
      <w:r w:rsidRPr="00066477">
        <w:rPr>
          <w:rFonts w:ascii="Arial" w:eastAsia="Calibri" w:hAnsi="Arial" w:cs="Arial"/>
          <w:i/>
          <w:color w:val="404040" w:themeColor="text2"/>
        </w:rPr>
        <w:t>DRUGFREE</w:t>
      </w:r>
      <w:proofErr w:type="spellEnd"/>
      <w:r w:rsidRPr="00066477">
        <w:rPr>
          <w:rFonts w:ascii="Arial" w:eastAsia="Calibri" w:hAnsi="Arial" w:cs="Arial"/>
          <w:i/>
          <w:color w:val="404040" w:themeColor="text2"/>
        </w:rPr>
        <w:t>), we provide families with direct support and guidance to help them address teen substance abuse. Finally, we build healthy communities, advocating for great access to adolescent treatment and funding for youth prevention programs. A national nonprofit, we depend on donations from individuals, corporations, foundations and the public sector and are thankful to SAG-</w:t>
      </w:r>
      <w:proofErr w:type="spellStart"/>
      <w:r w:rsidRPr="00066477">
        <w:rPr>
          <w:rFonts w:ascii="Arial" w:eastAsia="Calibri" w:hAnsi="Arial" w:cs="Arial"/>
          <w:i/>
          <w:color w:val="404040" w:themeColor="text2"/>
        </w:rPr>
        <w:t>AFTRA</w:t>
      </w:r>
      <w:proofErr w:type="spellEnd"/>
      <w:r w:rsidRPr="00066477">
        <w:rPr>
          <w:rFonts w:ascii="Arial" w:eastAsia="Calibri" w:hAnsi="Arial" w:cs="Arial"/>
          <w:i/>
          <w:color w:val="404040" w:themeColor="text2"/>
        </w:rPr>
        <w:t xml:space="preserve"> and the advertising and media industries for their ongoing generosity.</w:t>
      </w:r>
    </w:p>
    <w:p w:rsidR="00350823" w:rsidRDefault="00350823" w:rsidP="00066477">
      <w:pPr>
        <w:rPr>
          <w:rFonts w:ascii="Arial" w:hAnsi="Arial" w:cs="Arial"/>
          <w:b/>
          <w:color w:val="404040" w:themeColor="text2"/>
        </w:rPr>
      </w:pPr>
    </w:p>
    <w:p w:rsidR="00350823" w:rsidRPr="00066477" w:rsidRDefault="00350823" w:rsidP="00350823">
      <w:pPr>
        <w:jc w:val="center"/>
        <w:rPr>
          <w:rFonts w:ascii="Arial" w:hAnsi="Arial" w:cs="Arial"/>
          <w:b/>
          <w:color w:val="404040" w:themeColor="text2"/>
        </w:rPr>
      </w:pPr>
      <w:bookmarkStart w:id="0" w:name="_GoBack"/>
      <w:bookmarkEnd w:id="0"/>
      <w:r>
        <w:rPr>
          <w:rFonts w:ascii="Arial" w:hAnsi="Arial" w:cs="Arial"/>
          <w:b/>
          <w:color w:val="404040" w:themeColor="text2"/>
        </w:rPr>
        <w:t># # #</w:t>
      </w:r>
    </w:p>
    <w:sectPr w:rsidR="00350823" w:rsidRPr="00066477" w:rsidSect="00066477">
      <w:headerReference w:type="first" r:id="rId8"/>
      <w:pgSz w:w="12240" w:h="15840"/>
      <w:pgMar w:top="1890" w:right="1440" w:bottom="36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F7" w:rsidRDefault="005E02F7" w:rsidP="005E02F7">
      <w:r>
        <w:separator/>
      </w:r>
    </w:p>
  </w:endnote>
  <w:endnote w:type="continuationSeparator" w:id="0">
    <w:p w:rsidR="005E02F7" w:rsidRDefault="005E02F7" w:rsidP="005E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hitney-Book">
    <w:panose1 w:val="02000603040000020003"/>
    <w:charset w:val="00"/>
    <w:family w:val="auto"/>
    <w:pitch w:val="variable"/>
    <w:sig w:usb0="800000A7"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F7" w:rsidRDefault="005E02F7" w:rsidP="005E02F7">
      <w:r>
        <w:separator/>
      </w:r>
    </w:p>
  </w:footnote>
  <w:footnote w:type="continuationSeparator" w:id="0">
    <w:p w:rsidR="005E02F7" w:rsidRDefault="005E02F7" w:rsidP="005E0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9B" w:rsidRDefault="0048009B" w:rsidP="0048009B">
    <w:pPr>
      <w:jc w:val="center"/>
    </w:pPr>
    <w:r>
      <w:rPr>
        <w:noProof/>
      </w:rPr>
      <w:drawing>
        <wp:anchor distT="0" distB="0" distL="114300" distR="114300" simplePos="0" relativeHeight="251658240" behindDoc="1" locked="0" layoutInCell="1" allowOverlap="1" wp14:anchorId="47C92A72" wp14:editId="0B6E353A">
          <wp:simplePos x="0" y="0"/>
          <wp:positionH relativeFrom="column">
            <wp:posOffset>2853</wp:posOffset>
          </wp:positionH>
          <wp:positionV relativeFrom="paragraph">
            <wp:posOffset>-74930</wp:posOffset>
          </wp:positionV>
          <wp:extent cx="2483892" cy="396733"/>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Partnership MAP lockup logo TM CMYK hi-r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3892" cy="396733"/>
                  </a:xfrm>
                  <a:prstGeom prst="rect">
                    <a:avLst/>
                  </a:prstGeom>
                </pic:spPr>
              </pic:pic>
            </a:graphicData>
          </a:graphic>
          <wp14:sizeRelH relativeFrom="page">
            <wp14:pctWidth>0</wp14:pctWidth>
          </wp14:sizeRelH>
          <wp14:sizeRelV relativeFrom="page">
            <wp14:pctHeight>0</wp14:pctHeight>
          </wp14:sizeRelV>
        </wp:anchor>
      </w:drawing>
    </w:r>
  </w:p>
  <w:p w:rsidR="00066477" w:rsidRPr="00507DA2" w:rsidRDefault="00066477" w:rsidP="002346EF">
    <w:pPr>
      <w:pStyle w:val="Header"/>
      <w:tabs>
        <w:tab w:val="left" w:pos="7020"/>
      </w:tabs>
      <w:rPr>
        <w:b/>
        <w:bCs/>
        <w:color w:val="FF0000"/>
        <w:sz w:val="16"/>
        <w:szCs w:val="16"/>
      </w:rPr>
    </w:pPr>
    <w:r>
      <w:rPr>
        <w:b/>
        <w:bCs/>
        <w:color w:val="FF0000"/>
        <w:sz w:val="16"/>
        <w:szCs w:val="16"/>
      </w:rPr>
      <w:tab/>
    </w:r>
    <w:r>
      <w:rPr>
        <w:b/>
        <w:bCs/>
        <w:color w:val="FF0000"/>
        <w:sz w:val="16"/>
        <w:szCs w:val="16"/>
      </w:rPr>
      <w:tab/>
    </w:r>
    <w:r>
      <w:rPr>
        <w:b/>
        <w:bCs/>
        <w:color w:val="FF0000"/>
        <w:sz w:val="16"/>
        <w:szCs w:val="16"/>
      </w:rPr>
      <w:tab/>
    </w:r>
    <w:r w:rsidRPr="00507DA2">
      <w:rPr>
        <w:b/>
        <w:bCs/>
        <w:color w:val="FF0000"/>
        <w:sz w:val="16"/>
        <w:szCs w:val="16"/>
      </w:rPr>
      <w:t>(ORGANIZATION LOGO HERE)</w:t>
    </w:r>
  </w:p>
  <w:p w:rsidR="0048009B" w:rsidRDefault="0048009B" w:rsidP="0048009B">
    <w:pPr>
      <w:jc w:val="center"/>
    </w:pPr>
  </w:p>
  <w:p w:rsidR="005E02F7" w:rsidRDefault="0048009B" w:rsidP="00066477">
    <w:pPr>
      <w:jc w:val="center"/>
    </w:pPr>
    <w:r w:rsidRPr="009B39A9">
      <w:rPr>
        <w:color w:val="7D868C"/>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0F9F"/>
    <w:multiLevelType w:val="hybridMultilevel"/>
    <w:tmpl w:val="D76C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33252"/>
    <w:multiLevelType w:val="hybridMultilevel"/>
    <w:tmpl w:val="7B50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43660"/>
    <w:multiLevelType w:val="hybridMultilevel"/>
    <w:tmpl w:val="AB6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0526B"/>
    <w:multiLevelType w:val="hybridMultilevel"/>
    <w:tmpl w:val="30E65864"/>
    <w:lvl w:ilvl="0" w:tplc="B6ECFDDA">
      <w:start w:val="1"/>
      <w:numFmt w:val="bullet"/>
      <w:lvlText w:val="•"/>
      <w:lvlJc w:val="left"/>
      <w:pPr>
        <w:ind w:left="720" w:hanging="360"/>
      </w:pPr>
      <w:rPr>
        <w:rFonts w:ascii="Arial" w:hAnsi="Arial" w:hint="default"/>
        <w:color w:val="7D868C"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61CFB"/>
    <w:multiLevelType w:val="hybridMultilevel"/>
    <w:tmpl w:val="F536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F7"/>
    <w:rsid w:val="00066477"/>
    <w:rsid w:val="0008599A"/>
    <w:rsid w:val="001C4A13"/>
    <w:rsid w:val="001F0078"/>
    <w:rsid w:val="001F3343"/>
    <w:rsid w:val="002346EF"/>
    <w:rsid w:val="002B5ECB"/>
    <w:rsid w:val="0032458B"/>
    <w:rsid w:val="00350823"/>
    <w:rsid w:val="003D07DC"/>
    <w:rsid w:val="00441174"/>
    <w:rsid w:val="00464E17"/>
    <w:rsid w:val="0048009B"/>
    <w:rsid w:val="00505CAC"/>
    <w:rsid w:val="00515C91"/>
    <w:rsid w:val="005238A5"/>
    <w:rsid w:val="005E02F7"/>
    <w:rsid w:val="0062003A"/>
    <w:rsid w:val="006461CE"/>
    <w:rsid w:val="007E5292"/>
    <w:rsid w:val="0082671F"/>
    <w:rsid w:val="00833350"/>
    <w:rsid w:val="008A4E40"/>
    <w:rsid w:val="009B39A9"/>
    <w:rsid w:val="009C397C"/>
    <w:rsid w:val="00A61908"/>
    <w:rsid w:val="00C04C28"/>
    <w:rsid w:val="00D2374F"/>
    <w:rsid w:val="00D73D94"/>
    <w:rsid w:val="00DB6738"/>
    <w:rsid w:val="00E07375"/>
    <w:rsid w:val="00EE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92"/>
  </w:style>
  <w:style w:type="paragraph" w:styleId="Heading1">
    <w:name w:val="heading 1"/>
    <w:basedOn w:val="Normal"/>
    <w:next w:val="Normal"/>
    <w:link w:val="Heading1Char"/>
    <w:uiPriority w:val="9"/>
    <w:qFormat/>
    <w:rsid w:val="00066477"/>
    <w:pPr>
      <w:keepNext/>
      <w:keepLines/>
      <w:spacing w:before="480"/>
      <w:outlineLvl w:val="0"/>
    </w:pPr>
    <w:rPr>
      <w:rFonts w:asciiTheme="majorHAnsi" w:eastAsiaTheme="majorEastAsia" w:hAnsiTheme="majorHAnsi" w:cstheme="majorBidi"/>
      <w:b/>
      <w:bCs/>
      <w:color w:val="2F2F2F" w:themeColor="accent1" w:themeShade="BF"/>
      <w:sz w:val="28"/>
      <w:szCs w:val="28"/>
    </w:rPr>
  </w:style>
  <w:style w:type="paragraph" w:styleId="Heading7">
    <w:name w:val="heading 7"/>
    <w:aliases w:val="Head 1"/>
    <w:basedOn w:val="Normal"/>
    <w:next w:val="BlockText"/>
    <w:link w:val="Heading7Char"/>
    <w:qFormat/>
    <w:rsid w:val="00C04C28"/>
    <w:pPr>
      <w:keepNext/>
      <w:keepLines/>
      <w:spacing w:after="240" w:line="240" w:lineRule="atLeast"/>
      <w:ind w:firstLine="360"/>
      <w:outlineLvl w:val="6"/>
    </w:pPr>
    <w:rPr>
      <w:rFonts w:ascii="Whitney-Book" w:hAnsi="Whitney-Book"/>
      <w:b/>
      <w:caps/>
      <w:color w:val="77BC1F" w:themeColor="accent5"/>
      <w:kern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A4E40"/>
    <w:rPr>
      <w:b/>
      <w:bCs/>
      <w:smallCaps/>
      <w:spacing w:val="5"/>
    </w:rPr>
  </w:style>
  <w:style w:type="paragraph" w:customStyle="1" w:styleId="Head2">
    <w:name w:val="Head 2"/>
    <w:basedOn w:val="Normal"/>
    <w:link w:val="Head2Char"/>
    <w:qFormat/>
    <w:rsid w:val="00E07375"/>
    <w:pPr>
      <w:spacing w:after="240"/>
      <w:ind w:left="-720"/>
    </w:pPr>
    <w:rPr>
      <w:rFonts w:ascii="Whitney-Book" w:hAnsi="Whitney-Book" w:cs="Arial"/>
      <w:b/>
      <w:color w:val="77BC1F" w:themeColor="accent5"/>
      <w:sz w:val="24"/>
      <w:szCs w:val="22"/>
    </w:rPr>
  </w:style>
  <w:style w:type="character" w:customStyle="1" w:styleId="Head2Char">
    <w:name w:val="Head 2 Char"/>
    <w:basedOn w:val="DefaultParagraphFont"/>
    <w:link w:val="Head2"/>
    <w:rsid w:val="00E07375"/>
    <w:rPr>
      <w:rFonts w:ascii="Whitney-Book" w:hAnsi="Whitney-Book" w:cs="Arial"/>
      <w:b/>
      <w:color w:val="77BC1F" w:themeColor="accent5"/>
      <w:sz w:val="24"/>
      <w:szCs w:val="22"/>
    </w:rPr>
  </w:style>
  <w:style w:type="character" w:customStyle="1" w:styleId="Heading7Char">
    <w:name w:val="Heading 7 Char"/>
    <w:aliases w:val="Head 1 Char"/>
    <w:basedOn w:val="DefaultParagraphFont"/>
    <w:link w:val="Heading7"/>
    <w:rsid w:val="00C04C28"/>
    <w:rPr>
      <w:rFonts w:ascii="Whitney-Book" w:hAnsi="Whitney-Book"/>
      <w:b/>
      <w:caps/>
      <w:color w:val="77BC1F" w:themeColor="accent5"/>
      <w:kern w:val="20"/>
      <w:sz w:val="40"/>
    </w:rPr>
  </w:style>
  <w:style w:type="paragraph" w:styleId="BlockText">
    <w:name w:val="Block Text"/>
    <w:basedOn w:val="Normal"/>
    <w:uiPriority w:val="99"/>
    <w:semiHidden/>
    <w:unhideWhenUsed/>
    <w:rsid w:val="00E07375"/>
    <w:pPr>
      <w:pBdr>
        <w:top w:val="single" w:sz="2" w:space="10" w:color="404040" w:themeColor="accent1" w:frame="1"/>
        <w:left w:val="single" w:sz="2" w:space="10" w:color="404040" w:themeColor="accent1" w:frame="1"/>
        <w:bottom w:val="single" w:sz="2" w:space="10" w:color="404040" w:themeColor="accent1" w:frame="1"/>
        <w:right w:val="single" w:sz="2" w:space="10" w:color="404040" w:themeColor="accent1" w:frame="1"/>
      </w:pBdr>
      <w:ind w:left="1152" w:right="1152"/>
    </w:pPr>
    <w:rPr>
      <w:rFonts w:asciiTheme="minorHAnsi" w:eastAsiaTheme="minorEastAsia" w:hAnsiTheme="minorHAnsi" w:cstheme="minorBidi"/>
      <w:i/>
      <w:iCs/>
      <w:color w:val="404040" w:themeColor="accent1"/>
    </w:rPr>
  </w:style>
  <w:style w:type="paragraph" w:styleId="BalloonText">
    <w:name w:val="Balloon Text"/>
    <w:basedOn w:val="Normal"/>
    <w:link w:val="BalloonTextChar"/>
    <w:uiPriority w:val="99"/>
    <w:semiHidden/>
    <w:unhideWhenUsed/>
    <w:rsid w:val="005E02F7"/>
    <w:rPr>
      <w:rFonts w:ascii="Tahoma" w:hAnsi="Tahoma" w:cs="Tahoma"/>
      <w:sz w:val="16"/>
      <w:szCs w:val="16"/>
    </w:rPr>
  </w:style>
  <w:style w:type="character" w:customStyle="1" w:styleId="BalloonTextChar">
    <w:name w:val="Balloon Text Char"/>
    <w:basedOn w:val="DefaultParagraphFont"/>
    <w:link w:val="BalloonText"/>
    <w:uiPriority w:val="99"/>
    <w:semiHidden/>
    <w:rsid w:val="005E02F7"/>
    <w:rPr>
      <w:rFonts w:ascii="Tahoma" w:hAnsi="Tahoma" w:cs="Tahoma"/>
      <w:sz w:val="16"/>
      <w:szCs w:val="16"/>
    </w:rPr>
  </w:style>
  <w:style w:type="paragraph" w:styleId="Header">
    <w:name w:val="header"/>
    <w:basedOn w:val="Normal"/>
    <w:link w:val="HeaderChar"/>
    <w:unhideWhenUsed/>
    <w:rsid w:val="005E02F7"/>
    <w:pPr>
      <w:tabs>
        <w:tab w:val="center" w:pos="4680"/>
        <w:tab w:val="right" w:pos="9360"/>
      </w:tabs>
    </w:pPr>
  </w:style>
  <w:style w:type="character" w:customStyle="1" w:styleId="HeaderChar">
    <w:name w:val="Header Char"/>
    <w:basedOn w:val="DefaultParagraphFont"/>
    <w:link w:val="Header"/>
    <w:uiPriority w:val="99"/>
    <w:rsid w:val="005E02F7"/>
  </w:style>
  <w:style w:type="paragraph" w:styleId="Footer">
    <w:name w:val="footer"/>
    <w:basedOn w:val="Normal"/>
    <w:link w:val="FooterChar"/>
    <w:uiPriority w:val="99"/>
    <w:unhideWhenUsed/>
    <w:rsid w:val="005E02F7"/>
    <w:pPr>
      <w:tabs>
        <w:tab w:val="center" w:pos="4680"/>
        <w:tab w:val="right" w:pos="9360"/>
      </w:tabs>
    </w:pPr>
  </w:style>
  <w:style w:type="character" w:customStyle="1" w:styleId="FooterChar">
    <w:name w:val="Footer Char"/>
    <w:basedOn w:val="DefaultParagraphFont"/>
    <w:link w:val="Footer"/>
    <w:uiPriority w:val="99"/>
    <w:rsid w:val="005E02F7"/>
  </w:style>
  <w:style w:type="paragraph" w:styleId="ListParagraph">
    <w:name w:val="List Paragraph"/>
    <w:basedOn w:val="Normal"/>
    <w:uiPriority w:val="34"/>
    <w:qFormat/>
    <w:rsid w:val="0008599A"/>
    <w:pPr>
      <w:ind w:left="720"/>
      <w:contextualSpacing/>
    </w:pPr>
    <w:rPr>
      <w:rFonts w:ascii="Cambria" w:eastAsia="MS Mincho" w:hAnsi="Cambria"/>
      <w:sz w:val="24"/>
      <w:szCs w:val="24"/>
    </w:rPr>
  </w:style>
  <w:style w:type="character" w:styleId="Hyperlink">
    <w:name w:val="Hyperlink"/>
    <w:uiPriority w:val="99"/>
    <w:unhideWhenUsed/>
    <w:rsid w:val="0008599A"/>
    <w:rPr>
      <w:color w:val="0000FF"/>
      <w:u w:val="single"/>
    </w:rPr>
  </w:style>
  <w:style w:type="character" w:customStyle="1" w:styleId="Heading1Char">
    <w:name w:val="Heading 1 Char"/>
    <w:basedOn w:val="DefaultParagraphFont"/>
    <w:link w:val="Heading1"/>
    <w:uiPriority w:val="9"/>
    <w:rsid w:val="00066477"/>
    <w:rPr>
      <w:rFonts w:asciiTheme="majorHAnsi" w:eastAsiaTheme="majorEastAsia" w:hAnsiTheme="majorHAnsi" w:cstheme="majorBidi"/>
      <w:b/>
      <w:bCs/>
      <w:color w:val="2F2F2F" w:themeColor="accent1" w:themeShade="BF"/>
      <w:sz w:val="28"/>
      <w:szCs w:val="28"/>
    </w:rPr>
  </w:style>
  <w:style w:type="paragraph" w:styleId="BodyText2">
    <w:name w:val="Body Text 2"/>
    <w:basedOn w:val="Normal"/>
    <w:link w:val="BodyText2Char"/>
    <w:rsid w:val="00066477"/>
    <w:rPr>
      <w:rFonts w:ascii="Arial" w:eastAsia="Times New Roman" w:hAnsi="Arial"/>
      <w:sz w:val="21"/>
    </w:rPr>
  </w:style>
  <w:style w:type="character" w:customStyle="1" w:styleId="BodyText2Char">
    <w:name w:val="Body Text 2 Char"/>
    <w:basedOn w:val="DefaultParagraphFont"/>
    <w:link w:val="BodyText2"/>
    <w:rsid w:val="00066477"/>
    <w:rPr>
      <w:rFonts w:ascii="Arial" w:eastAsia="Times New Roman" w:hAnsi="Arial"/>
      <w:sz w:val="21"/>
    </w:rPr>
  </w:style>
  <w:style w:type="paragraph" w:styleId="NormalWeb">
    <w:name w:val="Normal (Web)"/>
    <w:basedOn w:val="Normal"/>
    <w:rsid w:val="00066477"/>
    <w:pPr>
      <w:spacing w:before="100" w:beforeAutospacing="1" w:after="100" w:afterAutospacing="1"/>
    </w:pPr>
    <w:rPr>
      <w:rFonts w:eastAsia="Times New Roman"/>
      <w:sz w:val="24"/>
      <w:szCs w:val="24"/>
    </w:rPr>
  </w:style>
  <w:style w:type="character" w:styleId="Strong">
    <w:name w:val="Strong"/>
    <w:uiPriority w:val="22"/>
    <w:qFormat/>
    <w:rsid w:val="000664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92"/>
  </w:style>
  <w:style w:type="paragraph" w:styleId="Heading1">
    <w:name w:val="heading 1"/>
    <w:basedOn w:val="Normal"/>
    <w:next w:val="Normal"/>
    <w:link w:val="Heading1Char"/>
    <w:uiPriority w:val="9"/>
    <w:qFormat/>
    <w:rsid w:val="00066477"/>
    <w:pPr>
      <w:keepNext/>
      <w:keepLines/>
      <w:spacing w:before="480"/>
      <w:outlineLvl w:val="0"/>
    </w:pPr>
    <w:rPr>
      <w:rFonts w:asciiTheme="majorHAnsi" w:eastAsiaTheme="majorEastAsia" w:hAnsiTheme="majorHAnsi" w:cstheme="majorBidi"/>
      <w:b/>
      <w:bCs/>
      <w:color w:val="2F2F2F" w:themeColor="accent1" w:themeShade="BF"/>
      <w:sz w:val="28"/>
      <w:szCs w:val="28"/>
    </w:rPr>
  </w:style>
  <w:style w:type="paragraph" w:styleId="Heading7">
    <w:name w:val="heading 7"/>
    <w:aliases w:val="Head 1"/>
    <w:basedOn w:val="Normal"/>
    <w:next w:val="BlockText"/>
    <w:link w:val="Heading7Char"/>
    <w:qFormat/>
    <w:rsid w:val="00C04C28"/>
    <w:pPr>
      <w:keepNext/>
      <w:keepLines/>
      <w:spacing w:after="240" w:line="240" w:lineRule="atLeast"/>
      <w:ind w:firstLine="360"/>
      <w:outlineLvl w:val="6"/>
    </w:pPr>
    <w:rPr>
      <w:rFonts w:ascii="Whitney-Book" w:hAnsi="Whitney-Book"/>
      <w:b/>
      <w:caps/>
      <w:color w:val="77BC1F" w:themeColor="accent5"/>
      <w:kern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A4E40"/>
    <w:rPr>
      <w:b/>
      <w:bCs/>
      <w:smallCaps/>
      <w:spacing w:val="5"/>
    </w:rPr>
  </w:style>
  <w:style w:type="paragraph" w:customStyle="1" w:styleId="Head2">
    <w:name w:val="Head 2"/>
    <w:basedOn w:val="Normal"/>
    <w:link w:val="Head2Char"/>
    <w:qFormat/>
    <w:rsid w:val="00E07375"/>
    <w:pPr>
      <w:spacing w:after="240"/>
      <w:ind w:left="-720"/>
    </w:pPr>
    <w:rPr>
      <w:rFonts w:ascii="Whitney-Book" w:hAnsi="Whitney-Book" w:cs="Arial"/>
      <w:b/>
      <w:color w:val="77BC1F" w:themeColor="accent5"/>
      <w:sz w:val="24"/>
      <w:szCs w:val="22"/>
    </w:rPr>
  </w:style>
  <w:style w:type="character" w:customStyle="1" w:styleId="Head2Char">
    <w:name w:val="Head 2 Char"/>
    <w:basedOn w:val="DefaultParagraphFont"/>
    <w:link w:val="Head2"/>
    <w:rsid w:val="00E07375"/>
    <w:rPr>
      <w:rFonts w:ascii="Whitney-Book" w:hAnsi="Whitney-Book" w:cs="Arial"/>
      <w:b/>
      <w:color w:val="77BC1F" w:themeColor="accent5"/>
      <w:sz w:val="24"/>
      <w:szCs w:val="22"/>
    </w:rPr>
  </w:style>
  <w:style w:type="character" w:customStyle="1" w:styleId="Heading7Char">
    <w:name w:val="Heading 7 Char"/>
    <w:aliases w:val="Head 1 Char"/>
    <w:basedOn w:val="DefaultParagraphFont"/>
    <w:link w:val="Heading7"/>
    <w:rsid w:val="00C04C28"/>
    <w:rPr>
      <w:rFonts w:ascii="Whitney-Book" w:hAnsi="Whitney-Book"/>
      <w:b/>
      <w:caps/>
      <w:color w:val="77BC1F" w:themeColor="accent5"/>
      <w:kern w:val="20"/>
      <w:sz w:val="40"/>
    </w:rPr>
  </w:style>
  <w:style w:type="paragraph" w:styleId="BlockText">
    <w:name w:val="Block Text"/>
    <w:basedOn w:val="Normal"/>
    <w:uiPriority w:val="99"/>
    <w:semiHidden/>
    <w:unhideWhenUsed/>
    <w:rsid w:val="00E07375"/>
    <w:pPr>
      <w:pBdr>
        <w:top w:val="single" w:sz="2" w:space="10" w:color="404040" w:themeColor="accent1" w:frame="1"/>
        <w:left w:val="single" w:sz="2" w:space="10" w:color="404040" w:themeColor="accent1" w:frame="1"/>
        <w:bottom w:val="single" w:sz="2" w:space="10" w:color="404040" w:themeColor="accent1" w:frame="1"/>
        <w:right w:val="single" w:sz="2" w:space="10" w:color="404040" w:themeColor="accent1" w:frame="1"/>
      </w:pBdr>
      <w:ind w:left="1152" w:right="1152"/>
    </w:pPr>
    <w:rPr>
      <w:rFonts w:asciiTheme="minorHAnsi" w:eastAsiaTheme="minorEastAsia" w:hAnsiTheme="minorHAnsi" w:cstheme="minorBidi"/>
      <w:i/>
      <w:iCs/>
      <w:color w:val="404040" w:themeColor="accent1"/>
    </w:rPr>
  </w:style>
  <w:style w:type="paragraph" w:styleId="BalloonText">
    <w:name w:val="Balloon Text"/>
    <w:basedOn w:val="Normal"/>
    <w:link w:val="BalloonTextChar"/>
    <w:uiPriority w:val="99"/>
    <w:semiHidden/>
    <w:unhideWhenUsed/>
    <w:rsid w:val="005E02F7"/>
    <w:rPr>
      <w:rFonts w:ascii="Tahoma" w:hAnsi="Tahoma" w:cs="Tahoma"/>
      <w:sz w:val="16"/>
      <w:szCs w:val="16"/>
    </w:rPr>
  </w:style>
  <w:style w:type="character" w:customStyle="1" w:styleId="BalloonTextChar">
    <w:name w:val="Balloon Text Char"/>
    <w:basedOn w:val="DefaultParagraphFont"/>
    <w:link w:val="BalloonText"/>
    <w:uiPriority w:val="99"/>
    <w:semiHidden/>
    <w:rsid w:val="005E02F7"/>
    <w:rPr>
      <w:rFonts w:ascii="Tahoma" w:hAnsi="Tahoma" w:cs="Tahoma"/>
      <w:sz w:val="16"/>
      <w:szCs w:val="16"/>
    </w:rPr>
  </w:style>
  <w:style w:type="paragraph" w:styleId="Header">
    <w:name w:val="header"/>
    <w:basedOn w:val="Normal"/>
    <w:link w:val="HeaderChar"/>
    <w:unhideWhenUsed/>
    <w:rsid w:val="005E02F7"/>
    <w:pPr>
      <w:tabs>
        <w:tab w:val="center" w:pos="4680"/>
        <w:tab w:val="right" w:pos="9360"/>
      </w:tabs>
    </w:pPr>
  </w:style>
  <w:style w:type="character" w:customStyle="1" w:styleId="HeaderChar">
    <w:name w:val="Header Char"/>
    <w:basedOn w:val="DefaultParagraphFont"/>
    <w:link w:val="Header"/>
    <w:uiPriority w:val="99"/>
    <w:rsid w:val="005E02F7"/>
  </w:style>
  <w:style w:type="paragraph" w:styleId="Footer">
    <w:name w:val="footer"/>
    <w:basedOn w:val="Normal"/>
    <w:link w:val="FooterChar"/>
    <w:uiPriority w:val="99"/>
    <w:unhideWhenUsed/>
    <w:rsid w:val="005E02F7"/>
    <w:pPr>
      <w:tabs>
        <w:tab w:val="center" w:pos="4680"/>
        <w:tab w:val="right" w:pos="9360"/>
      </w:tabs>
    </w:pPr>
  </w:style>
  <w:style w:type="character" w:customStyle="1" w:styleId="FooterChar">
    <w:name w:val="Footer Char"/>
    <w:basedOn w:val="DefaultParagraphFont"/>
    <w:link w:val="Footer"/>
    <w:uiPriority w:val="99"/>
    <w:rsid w:val="005E02F7"/>
  </w:style>
  <w:style w:type="paragraph" w:styleId="ListParagraph">
    <w:name w:val="List Paragraph"/>
    <w:basedOn w:val="Normal"/>
    <w:uiPriority w:val="34"/>
    <w:qFormat/>
    <w:rsid w:val="0008599A"/>
    <w:pPr>
      <w:ind w:left="720"/>
      <w:contextualSpacing/>
    </w:pPr>
    <w:rPr>
      <w:rFonts w:ascii="Cambria" w:eastAsia="MS Mincho" w:hAnsi="Cambria"/>
      <w:sz w:val="24"/>
      <w:szCs w:val="24"/>
    </w:rPr>
  </w:style>
  <w:style w:type="character" w:styleId="Hyperlink">
    <w:name w:val="Hyperlink"/>
    <w:uiPriority w:val="99"/>
    <w:unhideWhenUsed/>
    <w:rsid w:val="0008599A"/>
    <w:rPr>
      <w:color w:val="0000FF"/>
      <w:u w:val="single"/>
    </w:rPr>
  </w:style>
  <w:style w:type="character" w:customStyle="1" w:styleId="Heading1Char">
    <w:name w:val="Heading 1 Char"/>
    <w:basedOn w:val="DefaultParagraphFont"/>
    <w:link w:val="Heading1"/>
    <w:uiPriority w:val="9"/>
    <w:rsid w:val="00066477"/>
    <w:rPr>
      <w:rFonts w:asciiTheme="majorHAnsi" w:eastAsiaTheme="majorEastAsia" w:hAnsiTheme="majorHAnsi" w:cstheme="majorBidi"/>
      <w:b/>
      <w:bCs/>
      <w:color w:val="2F2F2F" w:themeColor="accent1" w:themeShade="BF"/>
      <w:sz w:val="28"/>
      <w:szCs w:val="28"/>
    </w:rPr>
  </w:style>
  <w:style w:type="paragraph" w:styleId="BodyText2">
    <w:name w:val="Body Text 2"/>
    <w:basedOn w:val="Normal"/>
    <w:link w:val="BodyText2Char"/>
    <w:rsid w:val="00066477"/>
    <w:rPr>
      <w:rFonts w:ascii="Arial" w:eastAsia="Times New Roman" w:hAnsi="Arial"/>
      <w:sz w:val="21"/>
    </w:rPr>
  </w:style>
  <w:style w:type="character" w:customStyle="1" w:styleId="BodyText2Char">
    <w:name w:val="Body Text 2 Char"/>
    <w:basedOn w:val="DefaultParagraphFont"/>
    <w:link w:val="BodyText2"/>
    <w:rsid w:val="00066477"/>
    <w:rPr>
      <w:rFonts w:ascii="Arial" w:eastAsia="Times New Roman" w:hAnsi="Arial"/>
      <w:sz w:val="21"/>
    </w:rPr>
  </w:style>
  <w:style w:type="paragraph" w:styleId="NormalWeb">
    <w:name w:val="Normal (Web)"/>
    <w:basedOn w:val="Normal"/>
    <w:rsid w:val="00066477"/>
    <w:pPr>
      <w:spacing w:before="100" w:beforeAutospacing="1" w:after="100" w:afterAutospacing="1"/>
    </w:pPr>
    <w:rPr>
      <w:rFonts w:eastAsia="Times New Roman"/>
      <w:sz w:val="24"/>
      <w:szCs w:val="24"/>
    </w:rPr>
  </w:style>
  <w:style w:type="character" w:styleId="Strong">
    <w:name w:val="Strong"/>
    <w:uiPriority w:val="22"/>
    <w:qFormat/>
    <w:rsid w:val="00066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P 2014">
      <a:dk1>
        <a:srgbClr val="7D868C"/>
      </a:dk1>
      <a:lt1>
        <a:srgbClr val="F38B00"/>
      </a:lt1>
      <a:dk2>
        <a:srgbClr val="404040"/>
      </a:dk2>
      <a:lt2>
        <a:srgbClr val="FFFFFF"/>
      </a:lt2>
      <a:accent1>
        <a:srgbClr val="404040"/>
      </a:accent1>
      <a:accent2>
        <a:srgbClr val="004A97"/>
      </a:accent2>
      <a:accent3>
        <a:srgbClr val="F38B00"/>
      </a:accent3>
      <a:accent4>
        <a:srgbClr val="7F56C5"/>
      </a:accent4>
      <a:accent5>
        <a:srgbClr val="77BC1F"/>
      </a:accent5>
      <a:accent6>
        <a:srgbClr val="939598"/>
      </a:accent6>
      <a:hlink>
        <a:srgbClr val="2152AD"/>
      </a:hlink>
      <a:folHlink>
        <a:srgbClr val="00B7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Claire</dc:creator>
  <cp:lastModifiedBy>Kelly, Claire</cp:lastModifiedBy>
  <cp:revision>5</cp:revision>
  <cp:lastPrinted>2014-05-27T22:17:00Z</cp:lastPrinted>
  <dcterms:created xsi:type="dcterms:W3CDTF">2014-05-27T22:48:00Z</dcterms:created>
  <dcterms:modified xsi:type="dcterms:W3CDTF">2014-05-28T21:48:00Z</dcterms:modified>
</cp:coreProperties>
</file>